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61" w:rsidRDefault="00460661" w:rsidP="005A05A4">
      <w:pPr>
        <w:pStyle w:val="NoParagraphStyle"/>
        <w:jc w:val="center"/>
        <w:rPr>
          <w:rStyle w:val="Headline1"/>
          <w:rFonts w:ascii="ArialMT" w:hAnsi="ArialMT" w:cs="ArialMT"/>
          <w:b w:val="0"/>
          <w:bCs w:val="0"/>
          <w:spacing w:val="-2"/>
          <w:sz w:val="18"/>
          <w:szCs w:val="18"/>
        </w:rPr>
      </w:pPr>
    </w:p>
    <w:p w:rsidR="005A05A4" w:rsidRDefault="005A05A4" w:rsidP="005A05A4">
      <w:pPr>
        <w:pStyle w:val="NoParagraphStyle"/>
        <w:jc w:val="center"/>
        <w:rPr>
          <w:rStyle w:val="Headline1"/>
          <w:spacing w:val="-3"/>
        </w:rPr>
      </w:pPr>
      <w:bookmarkStart w:id="0" w:name="_GoBack"/>
      <w:bookmarkEnd w:id="0"/>
      <w:proofErr w:type="gramStart"/>
      <w:r>
        <w:rPr>
          <w:rStyle w:val="Headline1"/>
          <w:rFonts w:ascii="ArialMT" w:hAnsi="ArialMT" w:cs="ArialMT"/>
          <w:b w:val="0"/>
          <w:bCs w:val="0"/>
          <w:spacing w:val="-2"/>
          <w:sz w:val="18"/>
          <w:szCs w:val="18"/>
        </w:rPr>
        <w:t>reprinted</w:t>
      </w:r>
      <w:proofErr w:type="gramEnd"/>
      <w:r>
        <w:rPr>
          <w:rStyle w:val="Headline1"/>
          <w:rFonts w:ascii="ArialMT" w:hAnsi="ArialMT" w:cs="ArialMT"/>
          <w:b w:val="0"/>
          <w:bCs w:val="0"/>
          <w:spacing w:val="-2"/>
          <w:sz w:val="18"/>
          <w:szCs w:val="18"/>
        </w:rPr>
        <w:t xml:space="preserve"> by permission from WorldSweeper.com, ‘Earth’s Largest Power Sweeping Resource’</w:t>
      </w:r>
      <w:r>
        <w:rPr>
          <w:rStyle w:val="Headline1"/>
          <w:rFonts w:ascii="ArialMT" w:hAnsi="ArialMT" w:cs="ArialMT"/>
          <w:b w:val="0"/>
          <w:bCs w:val="0"/>
          <w:spacing w:val="-1"/>
          <w:position w:val="10"/>
          <w:sz w:val="10"/>
          <w:szCs w:val="10"/>
        </w:rPr>
        <w:t>SM</w:t>
      </w:r>
    </w:p>
    <w:p w:rsidR="005A05A4" w:rsidRDefault="005A05A4" w:rsidP="005A05A4">
      <w:pPr>
        <w:pStyle w:val="NoParagraphStyle"/>
        <w:rPr>
          <w:rStyle w:val="Headline1"/>
          <w:rFonts w:ascii="Arial-BoldItalicMT" w:hAnsi="Arial-BoldItalicMT" w:cs="Arial-BoldItalicMT"/>
          <w:i/>
          <w:iCs/>
          <w:spacing w:val="-3"/>
        </w:rPr>
      </w:pPr>
      <w:r>
        <w:rPr>
          <w:rStyle w:val="Headline1"/>
          <w:spacing w:val="-3"/>
        </w:rPr>
        <w:t xml:space="preserve">Street Sweeping: </w:t>
      </w:r>
      <w:r>
        <w:rPr>
          <w:rStyle w:val="Headline1"/>
          <w:rFonts w:ascii="Arial-BoldItalicMT" w:hAnsi="Arial-BoldItalicMT" w:cs="Arial-BoldItalicMT"/>
          <w:i/>
          <w:iCs/>
          <w:spacing w:val="-3"/>
        </w:rPr>
        <w:t>Bringing Safety to Streets and Highways</w:t>
      </w:r>
    </w:p>
    <w:p w:rsidR="005A05A4" w:rsidRDefault="005A05A4" w:rsidP="005A05A4">
      <w:pPr>
        <w:pStyle w:val="NoParagraphStyle"/>
        <w:rPr>
          <w:rStyle w:val="Headline1"/>
          <w:rFonts w:ascii="Arial-BoldItalicMT" w:hAnsi="Arial-BoldItalicMT" w:cs="Arial-BoldItalicMT"/>
          <w:i/>
          <w:iCs/>
          <w:spacing w:val="-3"/>
        </w:rPr>
      </w:pPr>
    </w:p>
    <w:p w:rsidR="005A05A4" w:rsidRDefault="005A05A4" w:rsidP="005A05A4">
      <w:pPr>
        <w:pStyle w:val="NoParagraphStyle"/>
        <w:rPr>
          <w:rFonts w:ascii="Arial-BoldItalicMT" w:hAnsi="Arial-BoldItalicMT" w:cs="Arial-BoldItalicMT"/>
          <w:b/>
          <w:bCs/>
          <w:i/>
          <w:iCs/>
          <w:sz w:val="26"/>
          <w:szCs w:val="26"/>
        </w:rPr>
      </w:pPr>
      <w:r>
        <w:rPr>
          <w:rFonts w:ascii="Arial-BoldItalicMT" w:hAnsi="Arial-BoldItalicMT" w:cs="Arial-BoldItalicMT"/>
          <w:b/>
          <w:bCs/>
          <w:i/>
          <w:iCs/>
          <w:sz w:val="26"/>
          <w:szCs w:val="26"/>
        </w:rPr>
        <w:t>Power sweeping is considered a Best Management Practice under the EPA Clean Water Act and Clean Air Act. Here are some of the major reasons why maintaining a regular frequency of municipal sweeping, as well as mandating a rigorous level of sweeping on construction sites, is more important than ever before:</w:t>
      </w:r>
    </w:p>
    <w:p w:rsidR="005A05A4" w:rsidRDefault="005A05A4" w:rsidP="005A05A4">
      <w:pPr>
        <w:pStyle w:val="NoParagraphStyle"/>
        <w:rPr>
          <w:rFonts w:ascii="ArialMT" w:hAnsi="ArialMT" w:cs="ArialMT"/>
        </w:rPr>
      </w:pPr>
    </w:p>
    <w:p w:rsidR="005A05A4" w:rsidRDefault="005A05A4" w:rsidP="00460661">
      <w:pPr>
        <w:pStyle w:val="NoParagraphStyle"/>
        <w:numPr>
          <w:ilvl w:val="0"/>
          <w:numId w:val="1"/>
        </w:numPr>
        <w:spacing w:after="180" w:line="240" w:lineRule="auto"/>
        <w:rPr>
          <w:rFonts w:ascii="ArialMT" w:hAnsi="ArialMT" w:cs="ArialMT"/>
        </w:rPr>
      </w:pPr>
      <w:r>
        <w:rPr>
          <w:rFonts w:ascii="ArialMT" w:hAnsi="ArialMT" w:cs="ArialMT"/>
          <w:sz w:val="26"/>
          <w:szCs w:val="26"/>
        </w:rPr>
        <w:t>Sweeping was started in the early 1900s for ‘cosmetic’ reasons. Today, material on the street has a much higher potential for being hazardous than ever before. Health issues from fugitive dust are responsible for over 1 million cases of asthma per year.</w:t>
      </w:r>
    </w:p>
    <w:p w:rsidR="005A05A4" w:rsidRDefault="005A05A4" w:rsidP="00460661">
      <w:pPr>
        <w:pStyle w:val="NoParagraphStyle"/>
        <w:numPr>
          <w:ilvl w:val="0"/>
          <w:numId w:val="1"/>
        </w:numPr>
        <w:spacing w:after="18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 xml:space="preserve">Studies show that air sweepers and broom sweepers can pick up pollutants at a cost of less than $5 and $10 per pound, respectively. In contrast, a study by </w:t>
      </w:r>
      <w:proofErr w:type="spellStart"/>
      <w:r>
        <w:rPr>
          <w:rFonts w:ascii="ArialMT" w:hAnsi="ArialMT" w:cs="ArialMT"/>
          <w:sz w:val="26"/>
          <w:szCs w:val="26"/>
        </w:rPr>
        <w:t>CalTrans</w:t>
      </w:r>
      <w:proofErr w:type="spellEnd"/>
      <w:r>
        <w:rPr>
          <w:rFonts w:ascii="ArialMT" w:hAnsi="ArialMT" w:cs="ArialMT"/>
          <w:sz w:val="26"/>
          <w:szCs w:val="26"/>
        </w:rPr>
        <w:t xml:space="preserve"> showed that capturing pollutants in the runoff stream averages a whopping $35 per pound – and that didn’t include the cost of the real estate needed for most end-of-the-pipe retrofits.</w:t>
      </w:r>
    </w:p>
    <w:p w:rsidR="005A05A4" w:rsidRDefault="005A05A4" w:rsidP="00460661">
      <w:pPr>
        <w:pStyle w:val="NoParagraphStyle"/>
        <w:numPr>
          <w:ilvl w:val="0"/>
          <w:numId w:val="1"/>
        </w:numPr>
        <w:spacing w:after="18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 xml:space="preserve">PM10-compliant street sweeping is a recognized Best Management Practice for construction and community compliance with NPDES Phase II </w:t>
      </w:r>
      <w:proofErr w:type="spellStart"/>
      <w:r>
        <w:rPr>
          <w:rFonts w:ascii="ArialMT" w:hAnsi="ArialMT" w:cs="ArialMT"/>
          <w:sz w:val="26"/>
          <w:szCs w:val="26"/>
        </w:rPr>
        <w:t>stormwater</w:t>
      </w:r>
      <w:proofErr w:type="spellEnd"/>
      <w:r>
        <w:rPr>
          <w:rFonts w:ascii="ArialMT" w:hAnsi="ArialMT" w:cs="ArialMT"/>
          <w:sz w:val="26"/>
          <w:szCs w:val="26"/>
        </w:rPr>
        <w:t xml:space="preserve"> run-off program.</w:t>
      </w:r>
    </w:p>
    <w:p w:rsidR="005A05A4" w:rsidRDefault="005A05A4" w:rsidP="00460661">
      <w:pPr>
        <w:pStyle w:val="NoParagraphStyle"/>
        <w:numPr>
          <w:ilvl w:val="0"/>
          <w:numId w:val="1"/>
        </w:numPr>
        <w:spacing w:after="18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When roadway debris is kept cleaned up, citizens take more pride of ownership in their locale and tend to throw less litter from their vehicles.</w:t>
      </w:r>
    </w:p>
    <w:p w:rsidR="005A05A4" w:rsidRDefault="005A05A4" w:rsidP="00460661">
      <w:pPr>
        <w:pStyle w:val="NoParagraphStyle"/>
        <w:numPr>
          <w:ilvl w:val="0"/>
          <w:numId w:val="1"/>
        </w:numPr>
        <w:spacing w:after="18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Weekly sweeping and cleaning is proven to maintain particulate compliance and can reduce suspended solids in downstream receiving waters by more than 75% (Source: EPA 832-F-99).</w:t>
      </w:r>
    </w:p>
    <w:p w:rsidR="005A05A4" w:rsidRPr="00460661" w:rsidRDefault="005A05A4" w:rsidP="00460661">
      <w:pPr>
        <w:pStyle w:val="NoParagraphStyle"/>
        <w:numPr>
          <w:ilvl w:val="0"/>
          <w:numId w:val="1"/>
        </w:numPr>
        <w:spacing w:after="18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 xml:space="preserve">When sand, grit and other smaller micron debris, especially, is allowed to </w:t>
      </w:r>
      <w:proofErr w:type="spellStart"/>
      <w:r>
        <w:rPr>
          <w:rFonts w:ascii="ArialMT" w:hAnsi="ArialMT" w:cs="ArialMT"/>
          <w:sz w:val="26"/>
          <w:szCs w:val="26"/>
        </w:rPr>
        <w:t>accummulate</w:t>
      </w:r>
      <w:proofErr w:type="spellEnd"/>
      <w:r>
        <w:rPr>
          <w:rFonts w:ascii="ArialMT" w:hAnsi="ArialMT" w:cs="ArialMT"/>
          <w:sz w:val="26"/>
          <w:szCs w:val="26"/>
        </w:rPr>
        <w:t xml:space="preserve"> on roadways, the road surface becomes more slippery and can contribute to a higher risk of accidents.</w:t>
      </w:r>
    </w:p>
    <w:p w:rsidR="005A05A4" w:rsidRDefault="005A05A4" w:rsidP="00460661">
      <w:pPr>
        <w:pStyle w:val="NoParagraphStyle"/>
        <w:numPr>
          <w:ilvl w:val="0"/>
          <w:numId w:val="1"/>
        </w:numPr>
        <w:spacing w:after="18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Sand, dirt and other trash are abrasive, and will shorten the useful life of pavement, as well as the length of service time of any sealcoating, striping, etc.</w:t>
      </w:r>
    </w:p>
    <w:p w:rsidR="005A05A4" w:rsidRDefault="005A05A4" w:rsidP="00460661">
      <w:pPr>
        <w:pStyle w:val="NoParagraphStyle"/>
        <w:numPr>
          <w:ilvl w:val="0"/>
          <w:numId w:val="1"/>
        </w:numPr>
        <w:spacing w:after="18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Having a regular sweeping program enhances community pride, perceived quality of life, and also has health and safety implications.</w:t>
      </w:r>
    </w:p>
    <w:p w:rsidR="005A05A4" w:rsidRDefault="00460661" w:rsidP="00460661">
      <w:pPr>
        <w:pStyle w:val="NoParagraphStyle"/>
        <w:numPr>
          <w:ilvl w:val="0"/>
          <w:numId w:val="1"/>
        </w:numPr>
        <w:spacing w:after="18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When debris</w:t>
      </w:r>
      <w:r w:rsidR="005A05A4">
        <w:rPr>
          <w:rFonts w:ascii="ArialMT" w:hAnsi="ArialMT" w:cs="ArialMT"/>
          <w:sz w:val="26"/>
          <w:szCs w:val="26"/>
        </w:rPr>
        <w:t xml:space="preserve"> that is a food source remains </w:t>
      </w:r>
      <w:proofErr w:type="spellStart"/>
      <w:r w:rsidR="005A05A4">
        <w:rPr>
          <w:rFonts w:ascii="ArialMT" w:hAnsi="ArialMT" w:cs="ArialMT"/>
          <w:sz w:val="26"/>
          <w:szCs w:val="26"/>
        </w:rPr>
        <w:t>unswept</w:t>
      </w:r>
      <w:proofErr w:type="spellEnd"/>
      <w:r w:rsidR="005A05A4">
        <w:rPr>
          <w:rFonts w:ascii="ArialMT" w:hAnsi="ArialMT" w:cs="ArialMT"/>
          <w:sz w:val="26"/>
          <w:szCs w:val="26"/>
        </w:rPr>
        <w:t xml:space="preserve"> for a long enough period, it will attract rodents and other potentially disease-carrying or dangerous animals.</w:t>
      </w:r>
    </w:p>
    <w:p w:rsidR="005A05A4" w:rsidRDefault="005A05A4" w:rsidP="00460661">
      <w:pPr>
        <w:spacing w:after="180"/>
      </w:pPr>
    </w:p>
    <w:sectPr w:rsidR="005A05A4" w:rsidSect="005A05A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443E5"/>
    <w:multiLevelType w:val="hybridMultilevel"/>
    <w:tmpl w:val="C6DA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A4"/>
    <w:rsid w:val="000B4A16"/>
    <w:rsid w:val="00287F3A"/>
    <w:rsid w:val="00460661"/>
    <w:rsid w:val="005A05A4"/>
    <w:rsid w:val="008E5D91"/>
    <w:rsid w:val="009138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277A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A05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line1">
    <w:name w:val="Headline1"/>
    <w:uiPriority w:val="99"/>
    <w:rsid w:val="005A05A4"/>
    <w:rPr>
      <w:rFonts w:ascii="Arial-BoldMT" w:hAnsi="Arial-BoldMT" w:cs="Arial-BoldMT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A05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line1">
    <w:name w:val="Headline1"/>
    <w:uiPriority w:val="99"/>
    <w:rsid w:val="005A05A4"/>
    <w:rPr>
      <w:rFonts w:ascii="Arial-BoldMT" w:hAnsi="Arial-BoldMT" w:cs="Arial-BoldM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1864</Characters>
  <Application>Microsoft Macintosh Word</Application>
  <DocSecurity>0</DocSecurity>
  <Lines>15</Lines>
  <Paragraphs>4</Paragraphs>
  <ScaleCrop>false</ScaleCrop>
  <Company>American Proofreading Co.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 Kidwell-Ross</dc:creator>
  <cp:keywords/>
  <dc:description/>
  <cp:lastModifiedBy>Ranger Kidwell-Ross</cp:lastModifiedBy>
  <cp:revision>1</cp:revision>
  <dcterms:created xsi:type="dcterms:W3CDTF">2015-11-17T01:27:00Z</dcterms:created>
  <dcterms:modified xsi:type="dcterms:W3CDTF">2015-11-17T01:46:00Z</dcterms:modified>
</cp:coreProperties>
</file>